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0C88" w14:textId="77777777" w:rsidR="00393D0A" w:rsidRDefault="00393D0A">
      <w:pPr>
        <w:rPr>
          <w:rFonts w:ascii="Arial Black" w:hAnsi="Arial Black"/>
          <w:b/>
          <w:bCs/>
        </w:rPr>
      </w:pPr>
    </w:p>
    <w:p w14:paraId="602A9FDF" w14:textId="1DC31017" w:rsidR="003C67B0" w:rsidRPr="00393D0A" w:rsidRDefault="00393D0A">
      <w:pPr>
        <w:rPr>
          <w:rFonts w:ascii="Arial Black" w:hAnsi="Arial Black"/>
          <w:b/>
          <w:bCs/>
        </w:rPr>
      </w:pPr>
      <w:r w:rsidRPr="00393D0A">
        <w:rPr>
          <w:rFonts w:ascii="Arial Black" w:hAnsi="Arial Black"/>
          <w:b/>
          <w:bCs/>
        </w:rPr>
        <w:t>EXERIOR PAINT COLORS</w:t>
      </w:r>
    </w:p>
    <w:p w14:paraId="5DEA7704" w14:textId="06E4C752" w:rsidR="00393D0A" w:rsidRDefault="00393D0A"/>
    <w:p w14:paraId="11BF59BA" w14:textId="3AB81462" w:rsidR="00393D0A" w:rsidRPr="00393D0A" w:rsidRDefault="00393D0A">
      <w:pPr>
        <w:rPr>
          <w:rFonts w:ascii="Arial Black" w:hAnsi="Arial Black"/>
        </w:rPr>
      </w:pPr>
      <w:r w:rsidRPr="00393D0A">
        <w:rPr>
          <w:rFonts w:ascii="Arial Black" w:hAnsi="Arial Black"/>
        </w:rPr>
        <w:t>Need Paint?</w:t>
      </w:r>
    </w:p>
    <w:p w14:paraId="5FDFC452" w14:textId="130226FC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Paints are Benjamin Moore Regal Select paints and are available at Boulevard Paints located at 1400 Old Dixie Hwy., Lake Park – 561-863-6666.   </w:t>
      </w:r>
    </w:p>
    <w:p w14:paraId="267B6EEF" w14:textId="77777777" w:rsidR="00393D0A" w:rsidRDefault="00393D0A" w:rsidP="00393D0A">
      <w:pPr>
        <w:rPr>
          <w:rFonts w:cstheme="minorHAnsi"/>
          <w:sz w:val="24"/>
          <w:szCs w:val="24"/>
        </w:rPr>
      </w:pPr>
    </w:p>
    <w:p w14:paraId="685B84F0" w14:textId="77777777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Beige homes - #948 Sandy Shores</w:t>
      </w:r>
    </w:p>
    <w:p w14:paraId="1A07DB48" w14:textId="77777777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Yellow homes - #184 Ivory </w:t>
      </w:r>
      <w:proofErr w:type="spellStart"/>
      <w:r>
        <w:rPr>
          <w:rFonts w:cstheme="minorHAnsi"/>
          <w:sz w:val="24"/>
          <w:szCs w:val="24"/>
        </w:rPr>
        <w:t>Lustre</w:t>
      </w:r>
      <w:proofErr w:type="spellEnd"/>
    </w:p>
    <w:p w14:paraId="3A7428CE" w14:textId="77777777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Apricot homes - #114 </w:t>
      </w:r>
      <w:proofErr w:type="spellStart"/>
      <w:r>
        <w:rPr>
          <w:rFonts w:cstheme="minorHAnsi"/>
          <w:sz w:val="24"/>
          <w:szCs w:val="24"/>
        </w:rPr>
        <w:t>Beachcrest</w:t>
      </w:r>
      <w:proofErr w:type="spellEnd"/>
      <w:r>
        <w:rPr>
          <w:rFonts w:cstheme="minorHAnsi"/>
          <w:sz w:val="24"/>
          <w:szCs w:val="24"/>
        </w:rPr>
        <w:t xml:space="preserve"> Sand</w:t>
      </w:r>
    </w:p>
    <w:p w14:paraId="154E43E6" w14:textId="77777777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trim, soffits, </w:t>
      </w:r>
      <w:proofErr w:type="gramStart"/>
      <w:r>
        <w:rPr>
          <w:rFonts w:cstheme="minorHAnsi"/>
          <w:sz w:val="24"/>
          <w:szCs w:val="24"/>
        </w:rPr>
        <w:t>garage</w:t>
      </w:r>
      <w:proofErr w:type="gramEnd"/>
      <w:r>
        <w:rPr>
          <w:rFonts w:cstheme="minorHAnsi"/>
          <w:sz w:val="24"/>
          <w:szCs w:val="24"/>
        </w:rPr>
        <w:t xml:space="preserve"> and entry doors are white.</w:t>
      </w:r>
    </w:p>
    <w:p w14:paraId="768F98F5" w14:textId="77777777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Walkways – Navajo White EXT RM (Same for patio/lanai floors which are homeowner’s responsibility)</w:t>
      </w:r>
    </w:p>
    <w:p w14:paraId="7DEBD700" w14:textId="77777777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Shutters (Egg Shell Finish)</w:t>
      </w:r>
    </w:p>
    <w:p w14:paraId="5BA41FB2" w14:textId="77777777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Black – Benjamin Moore Black</w:t>
      </w:r>
    </w:p>
    <w:p w14:paraId="4260E3E1" w14:textId="77777777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White – Benjamin Moore White to match trim</w:t>
      </w:r>
    </w:p>
    <w:p w14:paraId="1A12FE04" w14:textId="77777777" w:rsidR="00393D0A" w:rsidRDefault="00393D0A" w:rsidP="00393D0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Green – HC-135 Lafayette Green</w:t>
      </w:r>
    </w:p>
    <w:p w14:paraId="1A30DECB" w14:textId="77777777" w:rsidR="00393D0A" w:rsidRDefault="00393D0A"/>
    <w:sectPr w:rsidR="00393D0A" w:rsidSect="00393D0A">
      <w:pgSz w:w="12240" w:h="15840"/>
      <w:pgMar w:top="1440" w:right="1440" w:bottom="1440" w:left="1440" w:header="720" w:footer="720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0A"/>
    <w:rsid w:val="00393D0A"/>
    <w:rsid w:val="003C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662F"/>
  <w15:chartTrackingRefBased/>
  <w15:docId w15:val="{2C88B6A0-58A9-4807-A837-36565B76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Tagg</dc:creator>
  <cp:keywords/>
  <dc:description/>
  <cp:lastModifiedBy>Donna Tagg</cp:lastModifiedBy>
  <cp:revision>1</cp:revision>
  <dcterms:created xsi:type="dcterms:W3CDTF">2021-06-29T19:55:00Z</dcterms:created>
  <dcterms:modified xsi:type="dcterms:W3CDTF">2021-06-29T20:00:00Z</dcterms:modified>
</cp:coreProperties>
</file>